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7" w:rsidRDefault="001B2B72" w:rsidP="00B55538">
      <w:pPr>
        <w:jc w:val="center"/>
      </w:pPr>
      <w:r>
        <w:rPr>
          <w:noProof/>
        </w:rPr>
        <w:drawing>
          <wp:inline distT="0" distB="0" distL="0" distR="0" wp14:anchorId="0A84F840">
            <wp:extent cx="3571875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538" w:rsidRDefault="000C626D" w:rsidP="005F1E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CANCELLATION OF TENDER</w:t>
      </w:r>
      <w:r w:rsidR="0079137D">
        <w:rPr>
          <w:rFonts w:ascii="Times New Roman" w:hAnsi="Times New Roman" w:cs="Times New Roman"/>
          <w:b/>
          <w:sz w:val="32"/>
          <w:szCs w:val="32"/>
        </w:rPr>
        <w:t>:</w:t>
      </w:r>
    </w:p>
    <w:p w:rsidR="0079137D" w:rsidRPr="001B14B3" w:rsidRDefault="009559BB" w:rsidP="005F1E6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 Panel of Legal Firms and Legal Experts</w:t>
      </w:r>
    </w:p>
    <w:p w:rsidR="00B55538" w:rsidRPr="00B55538" w:rsidRDefault="00B55538" w:rsidP="005F1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38" w:rsidRDefault="00B55538" w:rsidP="005F1E60">
      <w:pPr>
        <w:spacing w:after="0"/>
        <w:jc w:val="both"/>
        <w:rPr>
          <w:rFonts w:ascii="Times New Roman" w:hAnsi="Times New Roman" w:cs="Times New Roman"/>
        </w:rPr>
      </w:pPr>
      <w:r w:rsidRPr="00181997">
        <w:rPr>
          <w:rFonts w:ascii="Times New Roman" w:hAnsi="Times New Roman" w:cs="Times New Roman"/>
        </w:rPr>
        <w:t xml:space="preserve">The Fibre Processing and Manufacturing Sector Education and Training Authority </w:t>
      </w:r>
      <w:r w:rsidR="001B2B72">
        <w:rPr>
          <w:rFonts w:ascii="Times New Roman" w:hAnsi="Times New Roman" w:cs="Times New Roman"/>
        </w:rPr>
        <w:t xml:space="preserve">wishes to inform prospective bidders of the cancellation of the below mentioned </w:t>
      </w:r>
      <w:r w:rsidR="000C626D">
        <w:rPr>
          <w:rFonts w:ascii="Times New Roman" w:hAnsi="Times New Roman" w:cs="Times New Roman"/>
        </w:rPr>
        <w:t>tender</w:t>
      </w:r>
      <w:r w:rsidR="001B2B72">
        <w:rPr>
          <w:rFonts w:ascii="Times New Roman" w:hAnsi="Times New Roman" w:cs="Times New Roman"/>
        </w:rPr>
        <w:t xml:space="preserve"> which was advertised in the Government Tender Bulletin of the </w:t>
      </w:r>
      <w:r w:rsidR="009559BB">
        <w:rPr>
          <w:rFonts w:ascii="Times New Roman" w:hAnsi="Times New Roman" w:cs="Times New Roman"/>
        </w:rPr>
        <w:t>22</w:t>
      </w:r>
      <w:r w:rsidR="000C626D">
        <w:rPr>
          <w:rFonts w:ascii="Times New Roman" w:hAnsi="Times New Roman" w:cs="Times New Roman"/>
        </w:rPr>
        <w:t xml:space="preserve"> </w:t>
      </w:r>
      <w:r w:rsidR="009559BB">
        <w:rPr>
          <w:rFonts w:ascii="Times New Roman" w:hAnsi="Times New Roman" w:cs="Times New Roman"/>
        </w:rPr>
        <w:t>July</w:t>
      </w:r>
      <w:r w:rsidR="000C626D">
        <w:rPr>
          <w:rFonts w:ascii="Times New Roman" w:hAnsi="Times New Roman" w:cs="Times New Roman"/>
        </w:rPr>
        <w:t xml:space="preserve"> 201</w:t>
      </w:r>
      <w:r w:rsidR="009559BB">
        <w:rPr>
          <w:rFonts w:ascii="Times New Roman" w:hAnsi="Times New Roman" w:cs="Times New Roman"/>
        </w:rPr>
        <w:t>6</w:t>
      </w:r>
      <w:r w:rsidR="001B2B72">
        <w:rPr>
          <w:rFonts w:ascii="Times New Roman" w:hAnsi="Times New Roman" w:cs="Times New Roman"/>
        </w:rPr>
        <w:t xml:space="preserve"> and </w:t>
      </w:r>
      <w:proofErr w:type="spellStart"/>
      <w:r w:rsidR="009559BB">
        <w:rPr>
          <w:rFonts w:ascii="Times New Roman" w:hAnsi="Times New Roman" w:cs="Times New Roman"/>
        </w:rPr>
        <w:t>eTender</w:t>
      </w:r>
      <w:proofErr w:type="spellEnd"/>
      <w:r w:rsidR="009559BB">
        <w:rPr>
          <w:rFonts w:ascii="Times New Roman" w:hAnsi="Times New Roman" w:cs="Times New Roman"/>
        </w:rPr>
        <w:t xml:space="preserve"> Publications</w:t>
      </w:r>
      <w:r w:rsidRPr="00181997">
        <w:rPr>
          <w:rFonts w:ascii="Times New Roman" w:hAnsi="Times New Roman" w:cs="Times New Roman"/>
        </w:rPr>
        <w:t>.</w:t>
      </w:r>
    </w:p>
    <w:p w:rsidR="00524D93" w:rsidRDefault="00524D93" w:rsidP="005F1E6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95"/>
        <w:gridCol w:w="5850"/>
      </w:tblGrid>
      <w:tr w:rsidR="00F237D2" w:rsidRPr="00181997" w:rsidTr="000C626D">
        <w:tc>
          <w:tcPr>
            <w:tcW w:w="3595" w:type="dxa"/>
          </w:tcPr>
          <w:p w:rsidR="00F237D2" w:rsidRPr="00181997" w:rsidRDefault="00F237D2" w:rsidP="009A58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BID </w:t>
            </w:r>
            <w:r w:rsidRPr="00181997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5850" w:type="dxa"/>
          </w:tcPr>
          <w:p w:rsidR="00F237D2" w:rsidRPr="00181997" w:rsidRDefault="00F237D2" w:rsidP="00B55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997">
              <w:rPr>
                <w:rFonts w:ascii="Times New Roman" w:hAnsi="Times New Roman" w:cs="Times New Roman"/>
                <w:b/>
              </w:rPr>
              <w:t>SERVICE DESCRIPTION</w:t>
            </w:r>
          </w:p>
        </w:tc>
      </w:tr>
      <w:tr w:rsidR="00F237D2" w:rsidRPr="00181997" w:rsidTr="000C626D">
        <w:tc>
          <w:tcPr>
            <w:tcW w:w="3595" w:type="dxa"/>
          </w:tcPr>
          <w:p w:rsidR="00F237D2" w:rsidRPr="001B14B3" w:rsidRDefault="009559BB" w:rsidP="000C626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APLE/FPM/07-16</w:t>
            </w:r>
          </w:p>
        </w:tc>
        <w:tc>
          <w:tcPr>
            <w:tcW w:w="5850" w:type="dxa"/>
          </w:tcPr>
          <w:p w:rsidR="00F237D2" w:rsidRPr="000C626D" w:rsidRDefault="009559BB" w:rsidP="000C6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Panel of Legal Firms and Legal Experts </w:t>
            </w:r>
            <w:bookmarkStart w:id="0" w:name="_GoBack"/>
            <w:bookmarkEnd w:id="0"/>
          </w:p>
        </w:tc>
      </w:tr>
    </w:tbl>
    <w:p w:rsidR="00B55538" w:rsidRPr="00181997" w:rsidRDefault="00B55538" w:rsidP="005F1E60">
      <w:pPr>
        <w:spacing w:after="0"/>
        <w:rPr>
          <w:rFonts w:ascii="Times New Roman" w:hAnsi="Times New Roman" w:cs="Times New Roman"/>
        </w:rPr>
      </w:pPr>
    </w:p>
    <w:p w:rsidR="00F26E19" w:rsidRPr="00832394" w:rsidRDefault="00F237D2" w:rsidP="007851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regarding this bid cancellation, please contact </w:t>
      </w:r>
      <w:r w:rsidR="00AE52CC" w:rsidRPr="00832394">
        <w:rPr>
          <w:rFonts w:ascii="Times New Roman" w:hAnsi="Times New Roman" w:cs="Times New Roman"/>
          <w:b/>
        </w:rPr>
        <w:t>Supply Chain Management Unit</w:t>
      </w:r>
      <w:r w:rsidR="005F1E60" w:rsidRPr="00832394">
        <w:rPr>
          <w:rFonts w:ascii="Times New Roman" w:hAnsi="Times New Roman" w:cs="Times New Roman"/>
        </w:rPr>
        <w:t xml:space="preserve"> on </w:t>
      </w:r>
      <w:r w:rsidR="00181997" w:rsidRPr="00832394">
        <w:rPr>
          <w:rFonts w:ascii="Times New Roman" w:hAnsi="Times New Roman" w:cs="Times New Roman"/>
          <w:b/>
        </w:rPr>
        <w:t>011 403 1700</w:t>
      </w:r>
      <w:r w:rsidR="005F1E60" w:rsidRPr="00832394">
        <w:rPr>
          <w:rFonts w:ascii="Times New Roman" w:hAnsi="Times New Roman" w:cs="Times New Roman"/>
          <w:b/>
        </w:rPr>
        <w:t xml:space="preserve"> </w:t>
      </w:r>
      <w:r w:rsidR="005F1E60" w:rsidRPr="00832394">
        <w:rPr>
          <w:rFonts w:ascii="Times New Roman" w:hAnsi="Times New Roman" w:cs="Times New Roman"/>
        </w:rPr>
        <w:t xml:space="preserve">or via email at </w:t>
      </w:r>
      <w:hyperlink r:id="rId6" w:history="1">
        <w:r w:rsidR="00832394" w:rsidRPr="004634E4">
          <w:rPr>
            <w:rStyle w:val="Hyperlink"/>
            <w:rFonts w:ascii="Times New Roman" w:hAnsi="Times New Roman" w:cs="Times New Roman"/>
            <w:b/>
          </w:rPr>
          <w:t>tenders@fpmseta.org.za</w:t>
        </w:r>
      </w:hyperlink>
      <w:r w:rsidR="00AE52CC" w:rsidRPr="00832394">
        <w:rPr>
          <w:rFonts w:ascii="Times New Roman" w:hAnsi="Times New Roman" w:cs="Times New Roman"/>
          <w:b/>
        </w:rPr>
        <w:t xml:space="preserve"> </w:t>
      </w:r>
    </w:p>
    <w:p w:rsidR="005F1E60" w:rsidRPr="005F1E60" w:rsidRDefault="005F1E60" w:rsidP="005F1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E60" w:rsidRPr="005F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5F85"/>
    <w:multiLevelType w:val="hybridMultilevel"/>
    <w:tmpl w:val="915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D00E7"/>
    <w:multiLevelType w:val="hybridMultilevel"/>
    <w:tmpl w:val="9A808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9"/>
    <w:rsid w:val="00022F4A"/>
    <w:rsid w:val="000C626D"/>
    <w:rsid w:val="001169C6"/>
    <w:rsid w:val="001350CA"/>
    <w:rsid w:val="00181997"/>
    <w:rsid w:val="001B14B3"/>
    <w:rsid w:val="001B2B72"/>
    <w:rsid w:val="00237C72"/>
    <w:rsid w:val="00246252"/>
    <w:rsid w:val="002725C7"/>
    <w:rsid w:val="00274C8B"/>
    <w:rsid w:val="0036669D"/>
    <w:rsid w:val="004A1A82"/>
    <w:rsid w:val="004F0B90"/>
    <w:rsid w:val="005214E1"/>
    <w:rsid w:val="00524D93"/>
    <w:rsid w:val="00536609"/>
    <w:rsid w:val="005F1E60"/>
    <w:rsid w:val="00606BBD"/>
    <w:rsid w:val="00641069"/>
    <w:rsid w:val="007851BC"/>
    <w:rsid w:val="0079137D"/>
    <w:rsid w:val="00832394"/>
    <w:rsid w:val="008C0426"/>
    <w:rsid w:val="009559BB"/>
    <w:rsid w:val="009A586F"/>
    <w:rsid w:val="00A76770"/>
    <w:rsid w:val="00AD5CA3"/>
    <w:rsid w:val="00AE52CC"/>
    <w:rsid w:val="00B1240B"/>
    <w:rsid w:val="00B55538"/>
    <w:rsid w:val="00CB14D7"/>
    <w:rsid w:val="00E46302"/>
    <w:rsid w:val="00F237D2"/>
    <w:rsid w:val="00F25E86"/>
    <w:rsid w:val="00F26E19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CFBC"/>
  <w15:chartTrackingRefBased/>
  <w15:docId w15:val="{B3AC783D-4A9A-4241-B620-3D372465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E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fpmseta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Tsagae</dc:creator>
  <cp:keywords/>
  <dc:description/>
  <cp:lastModifiedBy>Lebogang Tsagae</cp:lastModifiedBy>
  <cp:revision>2</cp:revision>
  <cp:lastPrinted>2016-01-21T07:16:00Z</cp:lastPrinted>
  <dcterms:created xsi:type="dcterms:W3CDTF">2016-12-14T11:28:00Z</dcterms:created>
  <dcterms:modified xsi:type="dcterms:W3CDTF">2016-12-14T11:28:00Z</dcterms:modified>
</cp:coreProperties>
</file>